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A5" w:rsidRDefault="00DF6CA5" w:rsidP="00DF6CA5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DF6CA5" w:rsidRDefault="00DF6CA5" w:rsidP="00DF6CA5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Рогнединская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:rsidR="00DF6CA5" w:rsidRDefault="00DF6CA5" w:rsidP="00DF6CA5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Рогнединского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Брянской области</w:t>
      </w:r>
    </w:p>
    <w:p w:rsidR="00DF6CA5" w:rsidRDefault="00DF6CA5" w:rsidP="00DF6CA5">
      <w:pPr>
        <w:spacing w:after="0"/>
        <w:rPr>
          <w:rFonts w:ascii="Times New Roman" w:hAnsi="Times New Roman" w:cs="Times New Roman"/>
        </w:rPr>
      </w:pPr>
    </w:p>
    <w:p w:rsidR="00DF6CA5" w:rsidRDefault="00DF6CA5" w:rsidP="00DF6CA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F6CA5" w:rsidRDefault="00DF6CA5" w:rsidP="00DF6CA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DF6CA5" w:rsidRDefault="00DF6CA5" w:rsidP="00DF6C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«История» (базовый уровень)</w:t>
      </w:r>
    </w:p>
    <w:p w:rsidR="00DF6CA5" w:rsidRDefault="00DF6CA5" w:rsidP="00DF6C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6CA5" w:rsidRDefault="00DF6CA5" w:rsidP="00DF6C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«История»</w:t>
      </w:r>
      <w:r w:rsidRPr="00DF6C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(базовый уровень) обязательной предметной области «Общественно-научные предметы» разработана в соответствии с п.18.2.2. ФГОС СОО, п.121. ФОП СОО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реализуется 2 года с 10 по 11 класс </w:t>
      </w:r>
    </w:p>
    <w:p w:rsidR="00DF6CA5" w:rsidRDefault="00DF6CA5" w:rsidP="00DF6C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группой учителей 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«История»</w:t>
      </w:r>
      <w:r w:rsidRPr="00DF6C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(базовый уровень).</w:t>
      </w:r>
    </w:p>
    <w:p w:rsidR="00DF6CA5" w:rsidRDefault="00DF6CA5" w:rsidP="00DF6C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предмета «История»</w:t>
      </w:r>
      <w:r w:rsidRPr="00DF6C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(базовый уровень) является частью ООП СОО определяющей:</w:t>
      </w:r>
    </w:p>
    <w:p w:rsidR="00DF6CA5" w:rsidRDefault="00DF6CA5" w:rsidP="00DF6C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DF6CA5" w:rsidRDefault="00DF6CA5" w:rsidP="00DF6C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DF6CA5" w:rsidRDefault="00DF6CA5" w:rsidP="00DF6C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DF6CA5" w:rsidRDefault="00DF6CA5" w:rsidP="00DF6C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рассмотрена методическим советом, согласована заместителем директора по учебно-воспитательной работе и утверждена приказом</w:t>
      </w:r>
      <w:r w:rsidR="00305F9D">
        <w:rPr>
          <w:rFonts w:ascii="Times New Roman" w:hAnsi="Times New Roman" w:cs="Times New Roman"/>
          <w:sz w:val="24"/>
          <w:szCs w:val="24"/>
        </w:rPr>
        <w:t xml:space="preserve"> директора №61 од  от 29</w:t>
      </w:r>
      <w:r w:rsidR="00C04F8A">
        <w:rPr>
          <w:rFonts w:ascii="Times New Roman" w:hAnsi="Times New Roman" w:cs="Times New Roman"/>
          <w:sz w:val="24"/>
          <w:szCs w:val="24"/>
        </w:rPr>
        <w:t>.08.2024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DF6CA5" w:rsidRDefault="00DF6CA5" w:rsidP="00DF6CA5"/>
    <w:p w:rsidR="00DF6CA5" w:rsidRDefault="00DF6CA5" w:rsidP="00DF6CA5"/>
    <w:p w:rsidR="00DF6CA5" w:rsidRDefault="00DF6CA5" w:rsidP="00DF6CA5"/>
    <w:p w:rsidR="00631A40" w:rsidRDefault="00631A40"/>
    <w:sectPr w:rsidR="00631A40" w:rsidSect="00631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CA5"/>
    <w:rsid w:val="00305F9D"/>
    <w:rsid w:val="00631A40"/>
    <w:rsid w:val="00B80FA2"/>
    <w:rsid w:val="00C04F8A"/>
    <w:rsid w:val="00CE2A28"/>
    <w:rsid w:val="00DF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6</cp:revision>
  <dcterms:created xsi:type="dcterms:W3CDTF">2023-09-03T09:12:00Z</dcterms:created>
  <dcterms:modified xsi:type="dcterms:W3CDTF">2024-09-08T14:49:00Z</dcterms:modified>
</cp:coreProperties>
</file>